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19A14" w14:textId="77777777" w:rsidR="000A3AAB" w:rsidRPr="008C6999" w:rsidRDefault="000A3AAB" w:rsidP="000A3AAB">
      <w:pPr>
        <w:jc w:val="center"/>
        <w:rPr>
          <w:b/>
          <w:bCs/>
          <w:sz w:val="26"/>
          <w:szCs w:val="26"/>
        </w:rPr>
      </w:pPr>
      <w:r w:rsidRPr="008C6999">
        <w:rPr>
          <w:rFonts w:eastAsia="Calibri"/>
          <w:b/>
          <w:bCs/>
          <w:szCs w:val="28"/>
        </w:rPr>
        <w:t>ПАСПОРТ</w:t>
      </w:r>
    </w:p>
    <w:p w14:paraId="2760DD2A" w14:textId="77777777" w:rsidR="00B7460E" w:rsidRPr="0073767A" w:rsidRDefault="00B7460E" w:rsidP="00B7460E">
      <w:pPr>
        <w:widowControl w:val="0"/>
        <w:overflowPunct/>
        <w:spacing w:before="108" w:after="108"/>
        <w:jc w:val="center"/>
        <w:textAlignment w:val="auto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м</w:t>
      </w:r>
      <w:r w:rsidRPr="0073767A">
        <w:rPr>
          <w:b/>
          <w:bCs/>
          <w:sz w:val="26"/>
          <w:szCs w:val="26"/>
        </w:rPr>
        <w:t>униципальн</w:t>
      </w:r>
      <w:r>
        <w:rPr>
          <w:b/>
          <w:bCs/>
          <w:sz w:val="26"/>
          <w:szCs w:val="26"/>
        </w:rPr>
        <w:t>ой</w:t>
      </w:r>
      <w:r w:rsidRPr="0073767A">
        <w:rPr>
          <w:b/>
          <w:bCs/>
          <w:sz w:val="26"/>
          <w:szCs w:val="26"/>
        </w:rPr>
        <w:t xml:space="preserve"> программ</w:t>
      </w:r>
      <w:r>
        <w:rPr>
          <w:b/>
          <w:bCs/>
          <w:sz w:val="26"/>
          <w:szCs w:val="26"/>
        </w:rPr>
        <w:t>ы</w:t>
      </w:r>
      <w:r w:rsidRPr="0073767A">
        <w:rPr>
          <w:b/>
          <w:bCs/>
          <w:sz w:val="26"/>
          <w:szCs w:val="26"/>
        </w:rPr>
        <w:t xml:space="preserve"> </w:t>
      </w:r>
      <w:r w:rsidRPr="0073767A">
        <w:rPr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«Обеспечение функционирования и развития муниципальной службы в Переславль-Залесском муниципальном округе Ярославской области»</w:t>
      </w:r>
      <w:r w:rsidRPr="0073767A">
        <w:rPr>
          <w:b/>
          <w:bCs/>
          <w:sz w:val="26"/>
          <w:szCs w:val="26"/>
        </w:rPr>
        <w:br/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7"/>
        <w:gridCol w:w="6124"/>
      </w:tblGrid>
      <w:tr w:rsidR="00B7460E" w:rsidRPr="0073767A" w14:paraId="30B951C5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6B2D" w14:textId="77777777" w:rsidR="00B7460E" w:rsidRPr="0073767A" w:rsidRDefault="00B7460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96BCD" w14:textId="77777777" w:rsidR="00B7460E" w:rsidRPr="0073767A" w:rsidRDefault="00B7460E" w:rsidP="00E70902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Управление экономики</w:t>
            </w:r>
            <w:r w:rsidRPr="0073767A">
              <w:rPr>
                <w:rFonts w:eastAsia="Calibri"/>
                <w:sz w:val="26"/>
                <w:szCs w:val="26"/>
                <w:lang w:eastAsia="en-US"/>
              </w:rPr>
              <w:t xml:space="preserve"> Администрации Переславль-Залесск</w:t>
            </w:r>
            <w:r>
              <w:rPr>
                <w:rFonts w:eastAsia="Calibri"/>
                <w:sz w:val="26"/>
                <w:szCs w:val="26"/>
                <w:lang w:eastAsia="en-US"/>
              </w:rPr>
              <w:t>ого муниципального округа</w:t>
            </w:r>
            <w:r w:rsidRPr="0073767A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  <w:r>
              <w:rPr>
                <w:rFonts w:eastAsia="Calibri"/>
                <w:sz w:val="26"/>
                <w:szCs w:val="26"/>
                <w:lang w:eastAsia="en-US"/>
              </w:rPr>
              <w:t>Кулешов Максим Николаевич,</w:t>
            </w:r>
            <w:r w:rsidRPr="0073767A">
              <w:rPr>
                <w:rFonts w:eastAsia="Calibri"/>
                <w:sz w:val="26"/>
                <w:szCs w:val="26"/>
                <w:lang w:eastAsia="en-US"/>
              </w:rPr>
              <w:t xml:space="preserve"> телефон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(48535) 3-07-21</w:t>
            </w:r>
          </w:p>
        </w:tc>
      </w:tr>
      <w:tr w:rsidR="00B7460E" w:rsidRPr="0073767A" w14:paraId="62C30CCC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B22E" w14:textId="77777777" w:rsidR="00B7460E" w:rsidRPr="0073767A" w:rsidRDefault="000A0FF3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B7460E" w:rsidRPr="0073767A">
              <w:rPr>
                <w:sz w:val="26"/>
                <w:szCs w:val="26"/>
              </w:rPr>
              <w:t>Куратор (-ы)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A70B8" w14:textId="77777777" w:rsidR="00B7460E" w:rsidRPr="0073767A" w:rsidRDefault="00B7460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Главы Администрации Переславль-Залесского муниципального округа</w:t>
            </w:r>
            <w:r w:rsidRPr="0073767A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Кулакова Татьяна Игоревна</w:t>
            </w:r>
            <w:r w:rsidRPr="0073767A">
              <w:rPr>
                <w:sz w:val="26"/>
                <w:szCs w:val="26"/>
              </w:rPr>
              <w:t>, телефон</w:t>
            </w:r>
            <w:r>
              <w:rPr>
                <w:sz w:val="26"/>
                <w:szCs w:val="26"/>
              </w:rPr>
              <w:t xml:space="preserve"> (48535) 3-59-25</w:t>
            </w:r>
          </w:p>
        </w:tc>
      </w:tr>
      <w:tr w:rsidR="00B7460E" w:rsidRPr="0073767A" w14:paraId="75EC5649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D2A9" w14:textId="77777777" w:rsidR="00B7460E" w:rsidRPr="0073767A" w:rsidRDefault="000A0FF3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="00B7460E" w:rsidRPr="0073767A">
              <w:rPr>
                <w:sz w:val="26"/>
                <w:szCs w:val="26"/>
              </w:rPr>
              <w:t>Соисполнитель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49474" w14:textId="77777777" w:rsidR="00B7460E" w:rsidRPr="00CB3925" w:rsidRDefault="00B7460E" w:rsidP="00E709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6"/>
                <w:szCs w:val="26"/>
              </w:rPr>
            </w:pPr>
            <w:r w:rsidRPr="00CB3925">
              <w:rPr>
                <w:sz w:val="26"/>
                <w:szCs w:val="26"/>
              </w:rPr>
              <w:t>Администрация Переславль-Залесского муниципального округа, Крутикова Ирина Михайловна, телефон (48535) 3-59-17;</w:t>
            </w:r>
          </w:p>
          <w:p w14:paraId="4F70181B" w14:textId="77777777" w:rsidR="00B7460E" w:rsidRPr="00CB3925" w:rsidRDefault="00B7460E" w:rsidP="00E709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6"/>
                <w:szCs w:val="26"/>
              </w:rPr>
            </w:pPr>
            <w:r w:rsidRPr="00CB3925">
              <w:rPr>
                <w:sz w:val="26"/>
                <w:szCs w:val="26"/>
              </w:rPr>
              <w:t>Контрольно-счетная палата Переславль-Залесского муниципального округа, Чудинова Марина Борисовна, телефон (48535) 3-22-88;</w:t>
            </w:r>
          </w:p>
          <w:p w14:paraId="1A59A84A" w14:textId="77777777" w:rsidR="00B7460E" w:rsidRPr="00CB3925" w:rsidRDefault="00B7460E" w:rsidP="00E709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6"/>
                <w:szCs w:val="26"/>
              </w:rPr>
            </w:pPr>
            <w:r w:rsidRPr="00CB3925">
              <w:rPr>
                <w:sz w:val="26"/>
                <w:szCs w:val="26"/>
              </w:rPr>
              <w:t xml:space="preserve">Дума Переславль-Залесского муниципального округа, </w:t>
            </w:r>
            <w:proofErr w:type="spellStart"/>
            <w:r w:rsidRPr="00CB3925">
              <w:rPr>
                <w:sz w:val="26"/>
                <w:szCs w:val="26"/>
              </w:rPr>
              <w:t>Фольц</w:t>
            </w:r>
            <w:proofErr w:type="spellEnd"/>
            <w:r w:rsidRPr="00CB3925">
              <w:rPr>
                <w:sz w:val="26"/>
                <w:szCs w:val="26"/>
              </w:rPr>
              <w:t xml:space="preserve"> Андрей Юрьевич, телефон (48535) 3-12-66;</w:t>
            </w:r>
          </w:p>
          <w:p w14:paraId="7C99E89C" w14:textId="77777777" w:rsidR="00B7460E" w:rsidRPr="00CB3925" w:rsidRDefault="00B7460E" w:rsidP="00E709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6"/>
                <w:szCs w:val="26"/>
              </w:rPr>
            </w:pPr>
            <w:r w:rsidRPr="00CB3925">
              <w:rPr>
                <w:sz w:val="26"/>
                <w:szCs w:val="26"/>
              </w:rPr>
              <w:t xml:space="preserve">Управление культуры, туризма, молодежи и спорта Администрации Переславль-Залесского муниципального округа, </w:t>
            </w:r>
            <w:proofErr w:type="spellStart"/>
            <w:r w:rsidRPr="00CB3925">
              <w:rPr>
                <w:sz w:val="26"/>
                <w:szCs w:val="26"/>
              </w:rPr>
              <w:t>Боровлева</w:t>
            </w:r>
            <w:proofErr w:type="spellEnd"/>
            <w:r w:rsidRPr="00CB3925">
              <w:rPr>
                <w:sz w:val="26"/>
                <w:szCs w:val="26"/>
              </w:rPr>
              <w:t xml:space="preserve"> Светлана Николаевна, телефон (48535) 3-17-68;</w:t>
            </w:r>
          </w:p>
          <w:p w14:paraId="377D9EAF" w14:textId="77777777" w:rsidR="00B7460E" w:rsidRPr="00CB3925" w:rsidRDefault="00B7460E" w:rsidP="00E709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6"/>
                <w:szCs w:val="26"/>
              </w:rPr>
            </w:pPr>
            <w:r w:rsidRPr="00CB3925">
              <w:rPr>
                <w:sz w:val="26"/>
                <w:szCs w:val="26"/>
              </w:rPr>
              <w:t>Управление образования Администрации Переславль-Залесского муниципального округа, Блохина Ольга Леонидовна, телефон (48535) 3-25-05;</w:t>
            </w:r>
          </w:p>
          <w:p w14:paraId="693D7CB5" w14:textId="77777777" w:rsidR="00B7460E" w:rsidRPr="00CB3925" w:rsidRDefault="00B7460E" w:rsidP="00E709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6"/>
                <w:szCs w:val="26"/>
              </w:rPr>
            </w:pPr>
            <w:r w:rsidRPr="00CB3925">
              <w:rPr>
                <w:sz w:val="26"/>
                <w:szCs w:val="26"/>
              </w:rPr>
              <w:t>Управление финансов Администрации Переславль-Залесского муниципального округа, Дегтева Наталья Александровна, телефон (48535) 3-20-24;</w:t>
            </w:r>
          </w:p>
          <w:p w14:paraId="76E6237C" w14:textId="77777777" w:rsidR="00B7460E" w:rsidRPr="0073767A" w:rsidRDefault="00B7460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CB3925">
              <w:rPr>
                <w:sz w:val="26"/>
                <w:szCs w:val="26"/>
              </w:rPr>
              <w:t>Управление муниципальной собственности Администрации Переславль-Залесского муниципального округа, Быкова Татьяна Александровна, телефон (48535) 3-26-07</w:t>
            </w:r>
          </w:p>
        </w:tc>
      </w:tr>
      <w:tr w:rsidR="00B7460E" w:rsidRPr="0073767A" w14:paraId="4057FDC8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33AC" w14:textId="77777777" w:rsidR="00B7460E" w:rsidRPr="0073767A" w:rsidRDefault="000A0FF3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B7460E" w:rsidRPr="0073767A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5F86B" w14:textId="77777777" w:rsidR="00B7460E" w:rsidRPr="0073767A" w:rsidRDefault="00B7460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2025-2027</w:t>
            </w:r>
          </w:p>
        </w:tc>
      </w:tr>
      <w:tr w:rsidR="00B7460E" w:rsidRPr="0073767A" w14:paraId="06FE2979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C47E" w14:textId="77777777" w:rsidR="00B7460E" w:rsidRPr="0073767A" w:rsidRDefault="000A0FF3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="00B7460E" w:rsidRPr="0073767A">
              <w:rPr>
                <w:sz w:val="26"/>
                <w:szCs w:val="26"/>
              </w:rPr>
              <w:t>Цель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1B94B" w14:textId="77777777" w:rsidR="00B7460E" w:rsidRPr="0073767A" w:rsidRDefault="00B7460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Развитие муниципальной службы и повышение эффективности местного самоуправления за счет массового распространения перспективных информационных и коммуникационных технологий</w:t>
            </w:r>
          </w:p>
        </w:tc>
      </w:tr>
      <w:tr w:rsidR="00B7460E" w:rsidRPr="0073767A" w14:paraId="2C115645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B569" w14:textId="77777777" w:rsidR="00B7460E" w:rsidRPr="0073767A" w:rsidRDefault="000A0FF3" w:rsidP="00FB681F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="00B7460E" w:rsidRPr="0073767A">
              <w:rPr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C1EA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Всего </w:t>
            </w:r>
            <w:r>
              <w:rPr>
                <w:sz w:val="26"/>
                <w:szCs w:val="26"/>
              </w:rPr>
              <w:t>471 151,8</w:t>
            </w:r>
            <w:r w:rsidRPr="0073767A">
              <w:rPr>
                <w:sz w:val="26"/>
                <w:szCs w:val="26"/>
              </w:rPr>
              <w:t xml:space="preserve"> тыс. руб., из них:</w:t>
            </w:r>
          </w:p>
          <w:p w14:paraId="6AD2CE9A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344CDB4E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25 </w:t>
            </w:r>
            <w:r w:rsidRPr="0073767A">
              <w:rPr>
                <w:sz w:val="26"/>
                <w:szCs w:val="26"/>
              </w:rPr>
              <w:t xml:space="preserve">год </w:t>
            </w:r>
            <w:r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03860326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47338B0B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 xml:space="preserve"> – 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F69EE5A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3DE9C5DE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4C58A0F3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lastRenderedPageBreak/>
              <w:t>20</w:t>
            </w:r>
            <w:r>
              <w:rPr>
                <w:sz w:val="26"/>
                <w:szCs w:val="26"/>
              </w:rPr>
              <w:t>26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F23792B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27 </w:t>
            </w:r>
            <w:r w:rsidRPr="0073767A">
              <w:rPr>
                <w:sz w:val="26"/>
                <w:szCs w:val="26"/>
              </w:rPr>
              <w:t xml:space="preserve">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0EEC603C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- средства бюджета </w:t>
            </w:r>
            <w:r>
              <w:rPr>
                <w:sz w:val="26"/>
                <w:szCs w:val="26"/>
              </w:rPr>
              <w:t>муниципального</w:t>
            </w:r>
            <w:r w:rsidRPr="0073767A">
              <w:rPr>
                <w:sz w:val="26"/>
                <w:szCs w:val="26"/>
              </w:rPr>
              <w:t xml:space="preserve"> округа*:</w:t>
            </w:r>
          </w:p>
          <w:p w14:paraId="1D3489C8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25 </w:t>
            </w:r>
            <w:r w:rsidRPr="0073767A">
              <w:rPr>
                <w:sz w:val="26"/>
                <w:szCs w:val="26"/>
              </w:rPr>
              <w:t xml:space="preserve">год </w:t>
            </w:r>
            <w:r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169 938,9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0396890A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150 239,2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4113EDC5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27 </w:t>
            </w:r>
            <w:r w:rsidRPr="0073767A">
              <w:rPr>
                <w:sz w:val="26"/>
                <w:szCs w:val="26"/>
              </w:rPr>
              <w:t xml:space="preserve">год </w:t>
            </w:r>
            <w:r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150 973,7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4956DB1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внебюджетные источники:</w:t>
            </w:r>
          </w:p>
          <w:p w14:paraId="639DF1F2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D57B82A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26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94108A2" w14:textId="77777777" w:rsidR="00447D7B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27 </w:t>
            </w:r>
            <w:r w:rsidRPr="0073767A">
              <w:rPr>
                <w:sz w:val="26"/>
                <w:szCs w:val="26"/>
              </w:rPr>
              <w:t xml:space="preserve">год </w:t>
            </w:r>
            <w:r>
              <w:rPr>
                <w:sz w:val="26"/>
                <w:szCs w:val="26"/>
              </w:rPr>
              <w:t>- 0,0</w:t>
            </w:r>
            <w:r w:rsidRPr="0073767A">
              <w:rPr>
                <w:sz w:val="26"/>
                <w:szCs w:val="26"/>
              </w:rPr>
              <w:t xml:space="preserve"> тыс. руб.</w:t>
            </w:r>
          </w:p>
          <w:p w14:paraId="1FEEED46" w14:textId="7EF525D6" w:rsidR="00B7460E" w:rsidRPr="0073767A" w:rsidRDefault="00447D7B" w:rsidP="00447D7B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(все источники финансирования указываются при их наличии)</w:t>
            </w:r>
          </w:p>
        </w:tc>
      </w:tr>
      <w:tr w:rsidR="00B7460E" w:rsidRPr="0073767A" w14:paraId="61044F85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659E" w14:textId="77777777" w:rsidR="00B7460E" w:rsidRPr="0073767A" w:rsidRDefault="000A0FF3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7.</w:t>
            </w:r>
            <w:r w:rsidR="00B7460E" w:rsidRPr="0073767A">
              <w:rPr>
                <w:sz w:val="26"/>
                <w:szCs w:val="26"/>
              </w:rPr>
              <w:t>Перечень г</w:t>
            </w:r>
            <w:r w:rsidR="00B7460E" w:rsidRPr="0073767A">
              <w:rPr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21BFD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Подпрограммы отсутствуют.</w:t>
            </w:r>
          </w:p>
          <w:p w14:paraId="1EA89E97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Программные мероприятия:</w:t>
            </w:r>
          </w:p>
          <w:p w14:paraId="45D8CD10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– расходы на оплату труда и иные выплаты;</w:t>
            </w:r>
          </w:p>
          <w:p w14:paraId="293FC039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– услуги связи;</w:t>
            </w:r>
          </w:p>
          <w:p w14:paraId="0DBE0348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– услуги по содержанию имущества;</w:t>
            </w:r>
          </w:p>
          <w:p w14:paraId="4D9099F4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– расходы, связанные с повышением квалификации муниципальных служащих;</w:t>
            </w:r>
          </w:p>
          <w:p w14:paraId="3F6EF357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– транспортные услуги;</w:t>
            </w:r>
          </w:p>
          <w:p w14:paraId="1E7A384F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– социальные пособия и компенсации персоналу в денежной форме;</w:t>
            </w:r>
          </w:p>
          <w:p w14:paraId="51CEF129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– налоги, пошлины и сборы;</w:t>
            </w:r>
          </w:p>
          <w:p w14:paraId="0B069028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– штрафы за нарушение законодательства о налогах и сборах, законодательства о страховых взносах;</w:t>
            </w:r>
          </w:p>
          <w:p w14:paraId="15D51557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– штрафы за нарушение законодательства о закупках и нарушение условий контрактов (договоров);</w:t>
            </w:r>
          </w:p>
          <w:p w14:paraId="2AA07709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– увеличение стоимости основных средств;</w:t>
            </w:r>
          </w:p>
          <w:p w14:paraId="6903523C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– увеличение стоимости прочих оборотных запасов (материалов);</w:t>
            </w:r>
          </w:p>
          <w:p w14:paraId="3F76A9F4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– увеличение стоимости прочих материальных запасов однократного применения;</w:t>
            </w:r>
          </w:p>
          <w:p w14:paraId="4662CD88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– прочие работы и услуги;</w:t>
            </w:r>
          </w:p>
          <w:p w14:paraId="5773B6B8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- иные расходы;</w:t>
            </w:r>
          </w:p>
          <w:p w14:paraId="0D35824B" w14:textId="77777777" w:rsidR="00B7460E" w:rsidRPr="00795D1E" w:rsidRDefault="00B7460E" w:rsidP="00E70902">
            <w:pPr>
              <w:widowControl w:val="0"/>
              <w:overflowPunct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– иные выплаты текущего характера организациям;</w:t>
            </w:r>
          </w:p>
          <w:p w14:paraId="58D43BBB" w14:textId="77777777" w:rsidR="00B7460E" w:rsidRPr="0073767A" w:rsidRDefault="00B7460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– пенсии, пособия, выплачиваемые работодателями, нанимателями бывшим работникам в денежной форме.</w:t>
            </w:r>
          </w:p>
        </w:tc>
      </w:tr>
      <w:tr w:rsidR="00B7460E" w:rsidRPr="0073767A" w14:paraId="6EFA9791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924E" w14:textId="77777777" w:rsidR="00B7460E" w:rsidRPr="0073767A" w:rsidRDefault="000A0FF3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="00B7460E" w:rsidRPr="0073767A">
              <w:rPr>
                <w:sz w:val="26"/>
                <w:szCs w:val="26"/>
              </w:rPr>
              <w:t>Ссылка на электронную версию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8B73E" w14:textId="77777777" w:rsidR="00B7460E" w:rsidRPr="0073767A" w:rsidRDefault="00B7460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1E9591E9" w14:textId="77777777" w:rsidR="00B7460E" w:rsidRDefault="00B7460E" w:rsidP="00B7460E">
      <w:pPr>
        <w:shd w:val="clear" w:color="auto" w:fill="FFFFFF"/>
        <w:overflowPunct/>
        <w:autoSpaceDE/>
        <w:autoSpaceDN/>
        <w:adjustRightInd/>
        <w:jc w:val="both"/>
        <w:rPr>
          <w:sz w:val="26"/>
          <w:szCs w:val="26"/>
        </w:rPr>
      </w:pPr>
    </w:p>
    <w:p w14:paraId="6B0B5169" w14:textId="77777777" w:rsidR="00516A41" w:rsidRDefault="00516A41"/>
    <w:sectPr w:rsidR="0051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E6B"/>
    <w:rsid w:val="000A0FF3"/>
    <w:rsid w:val="000A3AAB"/>
    <w:rsid w:val="003A6E6B"/>
    <w:rsid w:val="004140F8"/>
    <w:rsid w:val="00447D7B"/>
    <w:rsid w:val="00516A41"/>
    <w:rsid w:val="00B7460E"/>
    <w:rsid w:val="00FB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42A2F"/>
  <w15:chartTrackingRefBased/>
  <w15:docId w15:val="{CBFFA12B-7F3D-4208-99CC-090A7360A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6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520</Words>
  <Characters>2965</Characters>
  <Application>Microsoft Office Word</Application>
  <DocSecurity>0</DocSecurity>
  <Lines>24</Lines>
  <Paragraphs>6</Paragraphs>
  <ScaleCrop>false</ScaleCrop>
  <Company>1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</cp:revision>
  <dcterms:created xsi:type="dcterms:W3CDTF">2025-11-12T12:18:00Z</dcterms:created>
  <dcterms:modified xsi:type="dcterms:W3CDTF">2025-11-13T10:19:00Z</dcterms:modified>
</cp:coreProperties>
</file>